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5B" w:rsidRDefault="0063636B">
      <w:pPr>
        <w:rPr>
          <w:b/>
          <w:sz w:val="32"/>
          <w:szCs w:val="32"/>
          <w:u w:val="single"/>
        </w:rPr>
      </w:pPr>
      <w:r w:rsidRPr="0063636B">
        <w:rPr>
          <w:b/>
          <w:sz w:val="32"/>
          <w:szCs w:val="32"/>
          <w:u w:val="single"/>
        </w:rPr>
        <w:t>Latest News</w:t>
      </w:r>
    </w:p>
    <w:p w:rsidR="0063636B" w:rsidRDefault="0063636B">
      <w:pPr>
        <w:rPr>
          <w:b/>
          <w:sz w:val="24"/>
          <w:szCs w:val="24"/>
        </w:rPr>
      </w:pPr>
      <w:r w:rsidRPr="0063636B">
        <w:rPr>
          <w:b/>
          <w:sz w:val="24"/>
          <w:szCs w:val="24"/>
        </w:rPr>
        <w:t>BFTA Champions and Inter</w:t>
      </w:r>
      <w:r w:rsidR="003822C7">
        <w:rPr>
          <w:b/>
          <w:sz w:val="24"/>
          <w:szCs w:val="24"/>
        </w:rPr>
        <w:t>-R</w:t>
      </w:r>
      <w:r w:rsidRPr="0063636B">
        <w:rPr>
          <w:b/>
          <w:sz w:val="24"/>
          <w:szCs w:val="24"/>
        </w:rPr>
        <w:t>egional Competition</w:t>
      </w:r>
      <w:r w:rsidR="003822C7">
        <w:rPr>
          <w:b/>
          <w:sz w:val="24"/>
          <w:szCs w:val="24"/>
        </w:rPr>
        <w:t>s</w:t>
      </w:r>
    </w:p>
    <w:p w:rsidR="00051635" w:rsidRPr="00051635" w:rsidRDefault="00051635">
      <w:pPr>
        <w:rPr>
          <w:sz w:val="24"/>
          <w:szCs w:val="24"/>
          <w:lang w:val="en-GB"/>
        </w:rPr>
      </w:pPr>
      <w:r w:rsidRPr="00051635">
        <w:rPr>
          <w:sz w:val="24"/>
          <w:szCs w:val="24"/>
        </w:rPr>
        <w:t xml:space="preserve">Wales </w:t>
      </w:r>
      <w:r>
        <w:rPr>
          <w:sz w:val="24"/>
          <w:szCs w:val="24"/>
        </w:rPr>
        <w:t xml:space="preserve">building on their success at the World Field Championships last year in Lithuania </w:t>
      </w:r>
      <w:r w:rsidR="0018026B">
        <w:rPr>
          <w:sz w:val="24"/>
          <w:szCs w:val="24"/>
        </w:rPr>
        <w:t xml:space="preserve">in becoming World PCP champions, achieved another major success in winning the BFTA Inter-Regional championships. This is the first time that Wales have ever won this event and we congratulate the team on their great performance </w:t>
      </w:r>
      <w:r>
        <w:rPr>
          <w:sz w:val="24"/>
          <w:szCs w:val="24"/>
        </w:rPr>
        <w:t xml:space="preserve"> </w:t>
      </w:r>
    </w:p>
    <w:p w:rsidR="00623214" w:rsidRDefault="0063636B">
      <w:pPr>
        <w:rPr>
          <w:sz w:val="24"/>
          <w:szCs w:val="24"/>
        </w:rPr>
      </w:pPr>
      <w:r w:rsidRPr="00A231B2">
        <w:rPr>
          <w:sz w:val="24"/>
          <w:szCs w:val="24"/>
          <w:lang w:val="en-GB"/>
        </w:rPr>
        <w:t>Tondu</w:t>
      </w:r>
      <w:r>
        <w:rPr>
          <w:sz w:val="24"/>
          <w:szCs w:val="24"/>
        </w:rPr>
        <w:t xml:space="preserve"> hosted these competitions on the 2nd and 3rd of </w:t>
      </w:r>
      <w:r w:rsidR="00A231B2">
        <w:rPr>
          <w:sz w:val="24"/>
          <w:szCs w:val="24"/>
        </w:rPr>
        <w:t xml:space="preserve">April. </w:t>
      </w:r>
      <w:r w:rsidR="0018026B">
        <w:rPr>
          <w:sz w:val="24"/>
          <w:szCs w:val="24"/>
        </w:rPr>
        <w:t>C</w:t>
      </w:r>
      <w:r w:rsidR="00051635">
        <w:rPr>
          <w:sz w:val="24"/>
          <w:szCs w:val="24"/>
        </w:rPr>
        <w:t>reat</w:t>
      </w:r>
      <w:r w:rsidR="0018026B">
        <w:rPr>
          <w:sz w:val="24"/>
          <w:szCs w:val="24"/>
        </w:rPr>
        <w:t>ing</w:t>
      </w:r>
      <w:r w:rsidR="00A231B2">
        <w:rPr>
          <w:sz w:val="24"/>
          <w:szCs w:val="24"/>
        </w:rPr>
        <w:t xml:space="preserve"> two separate courses one for each event</w:t>
      </w:r>
      <w:r w:rsidR="00FD37F2">
        <w:rPr>
          <w:sz w:val="24"/>
          <w:szCs w:val="24"/>
        </w:rPr>
        <w:t>. Competitors had to contend with rain, sunshine, gusty wind and mud, but despite these conditions competitors found these courses</w:t>
      </w:r>
      <w:r w:rsidR="00A231B2">
        <w:rPr>
          <w:sz w:val="24"/>
          <w:szCs w:val="24"/>
        </w:rPr>
        <w:t xml:space="preserve"> quite challenging </w:t>
      </w:r>
      <w:r w:rsidR="0018026B">
        <w:rPr>
          <w:sz w:val="24"/>
          <w:szCs w:val="24"/>
        </w:rPr>
        <w:t>and well designed</w:t>
      </w:r>
      <w:r w:rsidR="003822C7">
        <w:rPr>
          <w:sz w:val="24"/>
          <w:szCs w:val="24"/>
        </w:rPr>
        <w:t xml:space="preserve"> </w:t>
      </w:r>
      <w:r w:rsidR="0018026B">
        <w:rPr>
          <w:sz w:val="24"/>
          <w:szCs w:val="24"/>
        </w:rPr>
        <w:t xml:space="preserve">and Tondu </w:t>
      </w:r>
      <w:r w:rsidR="00127151">
        <w:rPr>
          <w:sz w:val="24"/>
          <w:szCs w:val="24"/>
        </w:rPr>
        <w:t>received many</w:t>
      </w:r>
      <w:r w:rsidR="0018026B">
        <w:rPr>
          <w:sz w:val="24"/>
          <w:szCs w:val="24"/>
        </w:rPr>
        <w:t xml:space="preserve"> </w:t>
      </w:r>
      <w:r w:rsidR="00FD37F2">
        <w:rPr>
          <w:sz w:val="24"/>
          <w:szCs w:val="24"/>
        </w:rPr>
        <w:t>positive comments</w:t>
      </w:r>
      <w:r w:rsidR="0018026B">
        <w:rPr>
          <w:sz w:val="24"/>
          <w:szCs w:val="24"/>
        </w:rPr>
        <w:t xml:space="preserve"> from </w:t>
      </w:r>
      <w:r w:rsidR="00623214">
        <w:rPr>
          <w:sz w:val="24"/>
          <w:szCs w:val="24"/>
        </w:rPr>
        <w:t>competitors.</w:t>
      </w:r>
      <w:r w:rsidR="00FD37F2">
        <w:rPr>
          <w:sz w:val="24"/>
          <w:szCs w:val="24"/>
        </w:rPr>
        <w:t xml:space="preserve"> Many thanks to Tondu for their efforts in hosting a very successful event.</w:t>
      </w:r>
    </w:p>
    <w:p w:rsidR="000C5823" w:rsidRDefault="0012715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331335" cy="370205"/>
                <wp:effectExtent l="0" t="0" r="0" b="0"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33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5A7D" w:rsidRDefault="00127151" w:rsidP="00985A7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27151">
                              <w:rPr>
                                <w:rFonts w:asciiTheme="minorHAnsi" w:hAnsi="Calibri" w:cstheme="minorBidi"/>
                                <w:noProof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5943600" cy="4453988"/>
                                  <wp:effectExtent l="0" t="0" r="0" b="3810"/>
                                  <wp:docPr id="3" name="Picture 3" descr="C:\Users\JANJOHN\Desktop\P1040742-Optimiz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NJOHN\Desktop\P1040742-Optimiz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0" cy="4453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85A7D" w:rsidRPr="00127151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Welsh Team -2016 BFTA Regional Champions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41.05pt;height:29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" filled="f" stroked="f">
                <v:textbox style="mso-fit-shape-to-text:t">
                  <w:txbxContent>
                    <w:p w:rsidR="00985A7D" w:rsidRDefault="00127151" w:rsidP="00985A7D">
                      <w:pPr>
                        <w:pStyle w:val="NormalWeb"/>
                        <w:spacing w:before="0" w:beforeAutospacing="0" w:after="0" w:afterAutospacing="0"/>
                      </w:pPr>
                      <w:r w:rsidRPr="00127151">
                        <w:rPr>
                          <w:rFonts w:asciiTheme="minorHAnsi" w:hAnsi="Calibri" w:cstheme="minorBidi"/>
                          <w:noProof/>
                          <w:color w:val="FFFF00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5943600" cy="4453988"/>
                            <wp:effectExtent l="0" t="0" r="0" b="3810"/>
                            <wp:docPr id="3" name="Picture 3" descr="C:\Users\JANJOHN\Desktop\P1040742-Optimiz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ANJOHN\Desktop\P1040742-Optimiz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0" cy="4453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="00985A7D" w:rsidRPr="00127151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Welsh Team -2016 BFTA Regional Champions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262F" w:rsidRDefault="00DE262F">
      <w:pPr>
        <w:rPr>
          <w:b/>
          <w:sz w:val="24"/>
          <w:szCs w:val="24"/>
        </w:rPr>
      </w:pPr>
      <w:bookmarkStart w:id="0" w:name="_GoBack"/>
      <w:bookmarkEnd w:id="0"/>
    </w:p>
    <w:p w:rsidR="00DE262F" w:rsidRDefault="00DE262F">
      <w:pPr>
        <w:rPr>
          <w:b/>
          <w:sz w:val="24"/>
          <w:szCs w:val="24"/>
        </w:rPr>
      </w:pPr>
    </w:p>
    <w:p w:rsidR="00DE262F" w:rsidRDefault="00DE262F">
      <w:pPr>
        <w:rPr>
          <w:b/>
          <w:sz w:val="24"/>
          <w:szCs w:val="24"/>
        </w:rPr>
      </w:pPr>
    </w:p>
    <w:p w:rsidR="0063636B" w:rsidRDefault="00623214">
      <w:pPr>
        <w:rPr>
          <w:b/>
          <w:sz w:val="24"/>
          <w:szCs w:val="24"/>
        </w:rPr>
      </w:pPr>
      <w:r w:rsidRPr="00623214">
        <w:rPr>
          <w:b/>
          <w:sz w:val="24"/>
          <w:szCs w:val="24"/>
        </w:rPr>
        <w:t>Results</w:t>
      </w:r>
      <w:r w:rsidR="003822C7" w:rsidRPr="00623214">
        <w:rPr>
          <w:b/>
          <w:sz w:val="24"/>
          <w:szCs w:val="24"/>
        </w:rPr>
        <w:t xml:space="preserve"> </w:t>
      </w:r>
    </w:p>
    <w:p w:rsidR="00623214" w:rsidRDefault="0062321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Inter-</w:t>
      </w:r>
      <w:r w:rsidR="00FD37F2">
        <w:rPr>
          <w:b/>
          <w:sz w:val="24"/>
          <w:szCs w:val="24"/>
        </w:rPr>
        <w:t>Regional's</w:t>
      </w:r>
      <w:r>
        <w:rPr>
          <w:b/>
          <w:sz w:val="24"/>
          <w:szCs w:val="24"/>
        </w:rPr>
        <w:t xml:space="preserve"> </w:t>
      </w:r>
    </w:p>
    <w:tbl>
      <w:tblPr>
        <w:tblW w:w="2798" w:type="dxa"/>
        <w:tblInd w:w="98" w:type="dxa"/>
        <w:tblLook w:val="04A0" w:firstRow="1" w:lastRow="0" w:firstColumn="1" w:lastColumn="0" w:noHBand="0" w:noVBand="1"/>
      </w:tblPr>
      <w:tblGrid>
        <w:gridCol w:w="938"/>
        <w:gridCol w:w="956"/>
        <w:gridCol w:w="904"/>
      </w:tblGrid>
      <w:tr w:rsidR="002979CC" w:rsidRPr="002979CC" w:rsidTr="000C5823">
        <w:trPr>
          <w:trHeight w:val="402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Position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Region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Points</w:t>
            </w:r>
          </w:p>
        </w:tc>
      </w:tr>
      <w:tr w:rsidR="002979CC" w:rsidRPr="002979CC" w:rsidTr="000C5823">
        <w:trPr>
          <w:trHeight w:val="171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0C5823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2979CC" w:rsidRPr="002979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9CC" w:rsidRPr="002979CC" w:rsidTr="000C5823">
        <w:trPr>
          <w:trHeight w:val="26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WAFTA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288</w:t>
            </w:r>
          </w:p>
        </w:tc>
      </w:tr>
      <w:tr w:rsidR="002979CC" w:rsidRPr="002979CC" w:rsidTr="000C5823">
        <w:trPr>
          <w:trHeight w:val="26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CSFTA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</w:tr>
      <w:tr w:rsidR="002979CC" w:rsidRPr="002979CC" w:rsidTr="000C5823">
        <w:trPr>
          <w:trHeight w:val="26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MFTA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283</w:t>
            </w:r>
          </w:p>
        </w:tc>
      </w:tr>
      <w:tr w:rsidR="002979CC" w:rsidRPr="002979CC" w:rsidTr="000C5823">
        <w:trPr>
          <w:trHeight w:val="26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NEFTA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279</w:t>
            </w:r>
          </w:p>
        </w:tc>
      </w:tr>
      <w:tr w:rsidR="002979CC" w:rsidRPr="002979CC" w:rsidTr="000C5823">
        <w:trPr>
          <w:trHeight w:val="26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SEFTA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274</w:t>
            </w:r>
          </w:p>
        </w:tc>
      </w:tr>
      <w:tr w:rsidR="002979CC" w:rsidRPr="002979CC" w:rsidTr="000C5823">
        <w:trPr>
          <w:trHeight w:val="26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SWEFTA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</w:tr>
      <w:tr w:rsidR="002979CC" w:rsidRPr="002979CC" w:rsidTr="000C5823">
        <w:trPr>
          <w:trHeight w:val="26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FFTA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</w:tr>
      <w:tr w:rsidR="002979CC" w:rsidRPr="002979CC" w:rsidTr="000C5823">
        <w:trPr>
          <w:trHeight w:val="264"/>
        </w:trPr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NWFTA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</w:tr>
      <w:tr w:rsidR="002979CC" w:rsidRPr="002979CC" w:rsidTr="000C5823">
        <w:trPr>
          <w:trHeight w:val="270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9CC" w:rsidRPr="002979CC" w:rsidRDefault="002979CC" w:rsidP="002979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9C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C5823" w:rsidRDefault="000C5823">
      <w:pPr>
        <w:rPr>
          <w:b/>
          <w:sz w:val="24"/>
          <w:szCs w:val="24"/>
        </w:rPr>
      </w:pPr>
    </w:p>
    <w:p w:rsidR="00623214" w:rsidRDefault="00DE262F">
      <w:pPr>
        <w:rPr>
          <w:sz w:val="24"/>
          <w:szCs w:val="24"/>
        </w:rPr>
      </w:pPr>
      <w:r>
        <w:rPr>
          <w:b/>
          <w:sz w:val="24"/>
          <w:szCs w:val="24"/>
        </w:rPr>
        <w:t>BFTA Championship</w:t>
      </w:r>
    </w:p>
    <w:p w:rsidR="000D6A75" w:rsidRDefault="000D6A75">
      <w:pPr>
        <w:rPr>
          <w:sz w:val="24"/>
          <w:szCs w:val="24"/>
        </w:rPr>
      </w:pPr>
      <w:r w:rsidRPr="000D6A75">
        <w:rPr>
          <w:sz w:val="24"/>
          <w:szCs w:val="24"/>
        </w:rPr>
        <w:t xml:space="preserve">1st    </w:t>
      </w:r>
      <w:r w:rsidR="00127151" w:rsidRPr="000D6A75">
        <w:rPr>
          <w:sz w:val="24"/>
          <w:szCs w:val="24"/>
        </w:rPr>
        <w:t>Wood Justin 37</w:t>
      </w:r>
      <w:r w:rsidRPr="000D6A75">
        <w:rPr>
          <w:sz w:val="24"/>
          <w:szCs w:val="24"/>
        </w:rPr>
        <w:t xml:space="preserve"> 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 xml:space="preserve">2nd </w:t>
      </w:r>
      <w:r w:rsidR="00127151" w:rsidRPr="000D6A75">
        <w:rPr>
          <w:sz w:val="24"/>
          <w:szCs w:val="24"/>
        </w:rPr>
        <w:t>Higgins Simon</w:t>
      </w:r>
      <w:r w:rsidRPr="000D6A75">
        <w:rPr>
          <w:sz w:val="24"/>
          <w:szCs w:val="24"/>
        </w:rPr>
        <w:t xml:space="preserve"> 36 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>3</w:t>
      </w:r>
      <w:r w:rsidR="00127151" w:rsidRPr="000D6A75">
        <w:rPr>
          <w:sz w:val="24"/>
          <w:szCs w:val="24"/>
        </w:rPr>
        <w:t>rd Schofield</w:t>
      </w:r>
      <w:r w:rsidRPr="000D6A75">
        <w:rPr>
          <w:sz w:val="24"/>
          <w:szCs w:val="24"/>
        </w:rPr>
        <w:t xml:space="preserve"> Dave 35 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>4th Harris Jack 34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 xml:space="preserve"> 5th    Tomes Darren 34 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>6</w:t>
      </w:r>
      <w:r w:rsidR="00127151" w:rsidRPr="000D6A75">
        <w:rPr>
          <w:sz w:val="24"/>
          <w:szCs w:val="24"/>
        </w:rPr>
        <w:t xml:space="preserve">th </w:t>
      </w:r>
      <w:proofErr w:type="spellStart"/>
      <w:r w:rsidR="00127151" w:rsidRPr="000D6A75">
        <w:rPr>
          <w:sz w:val="24"/>
          <w:szCs w:val="24"/>
        </w:rPr>
        <w:t>Jerram</w:t>
      </w:r>
      <w:proofErr w:type="spellEnd"/>
      <w:r w:rsidRPr="000D6A75">
        <w:rPr>
          <w:sz w:val="24"/>
          <w:szCs w:val="24"/>
        </w:rPr>
        <w:t xml:space="preserve"> </w:t>
      </w:r>
      <w:r w:rsidR="00127151" w:rsidRPr="000D6A75">
        <w:rPr>
          <w:sz w:val="24"/>
          <w:szCs w:val="24"/>
        </w:rPr>
        <w:t>Ian 34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 xml:space="preserve"> 7</w:t>
      </w:r>
      <w:r w:rsidR="00127151" w:rsidRPr="000D6A75">
        <w:rPr>
          <w:sz w:val="24"/>
          <w:szCs w:val="24"/>
        </w:rPr>
        <w:t xml:space="preserve">th </w:t>
      </w:r>
      <w:proofErr w:type="spellStart"/>
      <w:r w:rsidR="00127151" w:rsidRPr="000D6A75">
        <w:rPr>
          <w:sz w:val="24"/>
          <w:szCs w:val="24"/>
        </w:rPr>
        <w:t>Fekete</w:t>
      </w:r>
      <w:proofErr w:type="spellEnd"/>
      <w:r w:rsidRPr="000D6A75">
        <w:rPr>
          <w:sz w:val="24"/>
          <w:szCs w:val="24"/>
        </w:rPr>
        <w:t xml:space="preserve">-Moro </w:t>
      </w:r>
      <w:proofErr w:type="spellStart"/>
      <w:r w:rsidRPr="000D6A75">
        <w:rPr>
          <w:sz w:val="24"/>
          <w:szCs w:val="24"/>
        </w:rPr>
        <w:t>Andras</w:t>
      </w:r>
      <w:proofErr w:type="spellEnd"/>
      <w:r w:rsidRPr="000D6A75">
        <w:rPr>
          <w:sz w:val="24"/>
          <w:szCs w:val="24"/>
        </w:rPr>
        <w:t xml:space="preserve"> 34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 xml:space="preserve"> 8</w:t>
      </w:r>
      <w:r w:rsidR="00127151" w:rsidRPr="000D6A75">
        <w:rPr>
          <w:sz w:val="24"/>
          <w:szCs w:val="24"/>
        </w:rPr>
        <w:t>th Corbett</w:t>
      </w:r>
      <w:r w:rsidRPr="000D6A75">
        <w:rPr>
          <w:sz w:val="24"/>
          <w:szCs w:val="24"/>
        </w:rPr>
        <w:t xml:space="preserve"> </w:t>
      </w:r>
      <w:r w:rsidR="00127151" w:rsidRPr="000D6A75">
        <w:rPr>
          <w:sz w:val="24"/>
          <w:szCs w:val="24"/>
        </w:rPr>
        <w:t>Craig 33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 xml:space="preserve"> 9th    Willingham Jon 33</w:t>
      </w:r>
      <w:r w:rsidR="00DE262F">
        <w:rPr>
          <w:sz w:val="24"/>
          <w:szCs w:val="24"/>
        </w:rPr>
        <w:t>,</w:t>
      </w:r>
      <w:r w:rsidRPr="000D6A75">
        <w:rPr>
          <w:sz w:val="24"/>
          <w:szCs w:val="24"/>
        </w:rPr>
        <w:t xml:space="preserve"> 10th Phillips   </w:t>
      </w:r>
      <w:r w:rsidR="00127151" w:rsidRPr="000D6A75">
        <w:rPr>
          <w:sz w:val="24"/>
          <w:szCs w:val="24"/>
        </w:rPr>
        <w:t>Ian 33</w:t>
      </w:r>
    </w:p>
    <w:p w:rsidR="00DE262F" w:rsidRPr="0063636B" w:rsidRDefault="0012715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938780" cy="370205"/>
                <wp:effectExtent l="0" t="0" r="0" b="0"/>
                <wp:docPr id="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78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5A7D" w:rsidRDefault="00985A7D" w:rsidP="00985A7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t>J</w:t>
                            </w:r>
                            <w:r w:rsidR="00127151" w:rsidRPr="00127151">
                              <w:rPr>
                                <w:rFonts w:asciiTheme="minorHAnsi" w:hAnsi="Calibri" w:cstheme="minorBidi"/>
                                <w:noProof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581400" cy="2686050"/>
                                  <wp:effectExtent l="0" t="0" r="0" b="0"/>
                                  <wp:docPr id="6" name="Picture 6" descr="C:\Users\JANJOHN\Desktop\P1040734-Optimiz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ANJOHN\Desktop\P1040734-Optimiz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6870" cy="2690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" o:spid="_x0000_s1027" type="#_x0000_t202" style="width:231.4pt;height:29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" filled="f" stroked="f">
                <v:textbox style="mso-fit-shape-to-text:t">
                  <w:txbxContent>
                    <w:p w:rsidR="00985A7D" w:rsidRDefault="00985A7D" w:rsidP="00985A7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00"/>
                          <w:kern w:val="24"/>
                          <w:sz w:val="36"/>
                          <w:szCs w:val="36"/>
                        </w:rPr>
                        <w:t>J</w:t>
                      </w:r>
                      <w:r w:rsidR="00127151" w:rsidRPr="00127151">
                        <w:rPr>
                          <w:rFonts w:asciiTheme="minorHAnsi" w:hAnsi="Calibri" w:cstheme="minorBidi"/>
                          <w:noProof/>
                          <w:color w:val="FFFF00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581400" cy="2686050"/>
                            <wp:effectExtent l="0" t="0" r="0" b="0"/>
                            <wp:docPr id="6" name="Picture 6" descr="C:\Users\JANJOHN\Desktop\P1040734-Optimiz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ANJOHN\Desktop\P1040734-Optimiz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6870" cy="2690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E262F" w:rsidRPr="0063636B" w:rsidSect="00E1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6B"/>
    <w:rsid w:val="00051635"/>
    <w:rsid w:val="000C5823"/>
    <w:rsid w:val="000D6A75"/>
    <w:rsid w:val="00127151"/>
    <w:rsid w:val="0018026B"/>
    <w:rsid w:val="0027247E"/>
    <w:rsid w:val="00284692"/>
    <w:rsid w:val="002979CC"/>
    <w:rsid w:val="003822C7"/>
    <w:rsid w:val="005D7202"/>
    <w:rsid w:val="00623214"/>
    <w:rsid w:val="0063636B"/>
    <w:rsid w:val="00785A17"/>
    <w:rsid w:val="007A084E"/>
    <w:rsid w:val="008E4714"/>
    <w:rsid w:val="00912228"/>
    <w:rsid w:val="00985A7D"/>
    <w:rsid w:val="00A231B2"/>
    <w:rsid w:val="00B27127"/>
    <w:rsid w:val="00B33BB4"/>
    <w:rsid w:val="00C11A11"/>
    <w:rsid w:val="00C62AB3"/>
    <w:rsid w:val="00DE262F"/>
    <w:rsid w:val="00E15C5B"/>
    <w:rsid w:val="00F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EEC9"/>
  <w15:docId w15:val="{864A317D-8471-4BE6-92BF-3E20CE7C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122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5A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janjohn@cf71.co.uk</dc:creator>
  <cp:lastModifiedBy>JANJOHN</cp:lastModifiedBy>
  <cp:revision>3</cp:revision>
  <dcterms:created xsi:type="dcterms:W3CDTF">2016-05-07T15:42:00Z</dcterms:created>
  <dcterms:modified xsi:type="dcterms:W3CDTF">2016-05-07T15:52:00Z</dcterms:modified>
</cp:coreProperties>
</file>